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63" w:rsidRPr="009E2D08" w:rsidRDefault="00261FA5" w:rsidP="00847863">
      <w:pPr>
        <w:widowControl w:val="0"/>
        <w:ind w:left="-142" w:right="-144"/>
        <w:jc w:val="center"/>
      </w:pPr>
      <w:r>
        <w:rPr>
          <w:noProof/>
        </w:rPr>
        <w:drawing>
          <wp:inline distT="0" distB="0" distL="0" distR="0">
            <wp:extent cx="600075" cy="676275"/>
            <wp:effectExtent l="19050" t="0" r="9525" b="0"/>
            <wp:docPr id="1" name="Рисунок 2" descr="C:\Users\duma3@Ptca1.com\Desktop\gerb-u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duma3@Ptca1.com\Desktop\gerb-upr.jpg"/>
                    <pic:cNvPicPr>
                      <a:picLocks noChangeAspect="1" noChangeArrowheads="1"/>
                    </pic:cNvPicPr>
                  </pic:nvPicPr>
                  <pic:blipFill>
                    <a:blip r:embed="rId8" cstate="print"/>
                    <a:srcRect/>
                    <a:stretch>
                      <a:fillRect/>
                    </a:stretch>
                  </pic:blipFill>
                  <pic:spPr bwMode="auto">
                    <a:xfrm>
                      <a:off x="0" y="0"/>
                      <a:ext cx="600075" cy="676275"/>
                    </a:xfrm>
                    <a:prstGeom prst="rect">
                      <a:avLst/>
                    </a:prstGeom>
                    <a:noFill/>
                    <a:ln w="9525">
                      <a:noFill/>
                      <a:miter lim="800000"/>
                      <a:headEnd/>
                      <a:tailEnd/>
                    </a:ln>
                  </pic:spPr>
                </pic:pic>
              </a:graphicData>
            </a:graphic>
          </wp:inline>
        </w:drawing>
      </w:r>
    </w:p>
    <w:p w:rsidR="00847863" w:rsidRPr="00847863" w:rsidRDefault="00847863" w:rsidP="00847863">
      <w:pPr>
        <w:pStyle w:val="a3"/>
        <w:widowControl w:val="0"/>
        <w:ind w:left="-142" w:right="-144"/>
        <w:rPr>
          <w:b/>
          <w:bCs/>
          <w:sz w:val="30"/>
          <w:szCs w:val="30"/>
        </w:rPr>
      </w:pPr>
      <w:r w:rsidRPr="00847863">
        <w:rPr>
          <w:b/>
          <w:bCs/>
          <w:sz w:val="30"/>
          <w:szCs w:val="30"/>
        </w:rPr>
        <w:t xml:space="preserve">АДМИНИСТРАЦИЯ ПАРТИЗАНСКОГО ГОРОДСКОГО ОКРУГА </w:t>
      </w:r>
    </w:p>
    <w:p w:rsidR="00847863" w:rsidRPr="00847863" w:rsidRDefault="00847863" w:rsidP="00847863">
      <w:pPr>
        <w:pStyle w:val="a3"/>
        <w:widowControl w:val="0"/>
        <w:ind w:left="-142" w:right="-144"/>
        <w:rPr>
          <w:b/>
          <w:bCs/>
          <w:sz w:val="30"/>
          <w:szCs w:val="30"/>
        </w:rPr>
      </w:pPr>
      <w:r w:rsidRPr="00847863">
        <w:rPr>
          <w:b/>
          <w:bCs/>
          <w:sz w:val="30"/>
          <w:szCs w:val="30"/>
        </w:rPr>
        <w:t>ПРИМОРСКОГО КРАЯ</w:t>
      </w:r>
    </w:p>
    <w:p w:rsidR="00847863" w:rsidRPr="00847863" w:rsidRDefault="00847863" w:rsidP="00847863">
      <w:pPr>
        <w:widowControl w:val="0"/>
        <w:ind w:left="-142" w:right="-144"/>
        <w:jc w:val="center"/>
        <w:rPr>
          <w:sz w:val="28"/>
          <w:szCs w:val="28"/>
        </w:rPr>
      </w:pPr>
    </w:p>
    <w:p w:rsidR="00847863" w:rsidRPr="00847863" w:rsidRDefault="00847863" w:rsidP="00847863">
      <w:pPr>
        <w:widowControl w:val="0"/>
        <w:ind w:left="-142" w:right="-142"/>
        <w:jc w:val="center"/>
        <w:rPr>
          <w:sz w:val="28"/>
          <w:szCs w:val="28"/>
        </w:rPr>
      </w:pPr>
    </w:p>
    <w:p w:rsidR="00847863" w:rsidRDefault="00847863" w:rsidP="00847863">
      <w:pPr>
        <w:pStyle w:val="1"/>
        <w:keepNext w:val="0"/>
        <w:widowControl w:val="0"/>
        <w:ind w:left="-142" w:right="-144"/>
        <w:rPr>
          <w:caps/>
          <w:spacing w:val="40"/>
          <w:szCs w:val="32"/>
        </w:rPr>
      </w:pPr>
      <w:r w:rsidRPr="00F03D62">
        <w:rPr>
          <w:caps/>
          <w:spacing w:val="40"/>
          <w:szCs w:val="32"/>
        </w:rPr>
        <w:t xml:space="preserve">постановление </w:t>
      </w:r>
    </w:p>
    <w:p w:rsidR="006B4EE9" w:rsidRPr="006B4EE9" w:rsidRDefault="006B4EE9" w:rsidP="006B4EE9"/>
    <w:p w:rsidR="00847863" w:rsidRDefault="00847863" w:rsidP="00847863">
      <w:pPr>
        <w:widowControl w:val="0"/>
        <w:jc w:val="both"/>
        <w:rPr>
          <w:sz w:val="28"/>
          <w:szCs w:val="28"/>
        </w:rPr>
      </w:pPr>
    </w:p>
    <w:p w:rsidR="001C4604" w:rsidRDefault="00656C63" w:rsidP="00847863">
      <w:pPr>
        <w:widowControl w:val="0"/>
        <w:jc w:val="both"/>
        <w:rPr>
          <w:sz w:val="28"/>
          <w:szCs w:val="28"/>
        </w:rPr>
      </w:pPr>
      <w:r w:rsidRPr="00656C63">
        <w:rPr>
          <w:sz w:val="28"/>
          <w:szCs w:val="28"/>
          <w:u w:val="single"/>
        </w:rPr>
        <w:t>02 февраля 2024г.</w:t>
      </w:r>
      <w:r>
        <w:rPr>
          <w:sz w:val="28"/>
          <w:szCs w:val="28"/>
        </w:rPr>
        <w:t xml:space="preserve">                                                                                   </w:t>
      </w:r>
      <w:r w:rsidRPr="00656C63">
        <w:rPr>
          <w:sz w:val="28"/>
          <w:szCs w:val="28"/>
          <w:u w:val="single"/>
        </w:rPr>
        <w:t>№ 181-па</w:t>
      </w:r>
    </w:p>
    <w:p w:rsidR="00E33AAE" w:rsidRDefault="00E33AAE" w:rsidP="00847863">
      <w:pPr>
        <w:widowControl w:val="0"/>
        <w:jc w:val="both"/>
        <w:rPr>
          <w:sz w:val="28"/>
          <w:szCs w:val="28"/>
        </w:rPr>
      </w:pPr>
    </w:p>
    <w:p w:rsidR="0051071E" w:rsidRPr="00847863" w:rsidRDefault="0051071E" w:rsidP="00847863">
      <w:pPr>
        <w:widowControl w:val="0"/>
        <w:jc w:val="both"/>
        <w:rPr>
          <w:sz w:val="28"/>
          <w:szCs w:val="28"/>
        </w:rPr>
      </w:pPr>
    </w:p>
    <w:tbl>
      <w:tblPr>
        <w:tblW w:w="0" w:type="auto"/>
        <w:jc w:val="center"/>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0"/>
      </w:tblGrid>
      <w:tr w:rsidR="00847863" w:rsidRPr="00EB421C" w:rsidTr="00F64BF0">
        <w:trPr>
          <w:jc w:val="center"/>
        </w:trPr>
        <w:tc>
          <w:tcPr>
            <w:tcW w:w="7180" w:type="dxa"/>
            <w:tcBorders>
              <w:top w:val="nil"/>
              <w:left w:val="nil"/>
              <w:bottom w:val="nil"/>
              <w:right w:val="nil"/>
            </w:tcBorders>
          </w:tcPr>
          <w:p w:rsidR="00847863" w:rsidRPr="00847863" w:rsidRDefault="00E33AAE" w:rsidP="00F64BF0">
            <w:pPr>
              <w:widowControl w:val="0"/>
              <w:jc w:val="center"/>
              <w:rPr>
                <w:b/>
                <w:sz w:val="28"/>
                <w:szCs w:val="28"/>
              </w:rPr>
            </w:pPr>
            <w:r>
              <w:rPr>
                <w:b/>
                <w:sz w:val="28"/>
                <w:szCs w:val="28"/>
              </w:rPr>
              <w:t xml:space="preserve">О внесении изменений в административный регламент по предоставлению  муниципальной услуги </w:t>
            </w:r>
            <w:r w:rsidRPr="00F03D62">
              <w:rPr>
                <w:b/>
                <w:sz w:val="28"/>
                <w:szCs w:val="28"/>
              </w:rPr>
              <w:t>«</w:t>
            </w:r>
            <w:r w:rsidR="00263309">
              <w:rPr>
                <w:b/>
                <w:sz w:val="28"/>
                <w:szCs w:val="28"/>
              </w:rPr>
              <w:t>Установление публичного сервитута в отдельных целях</w:t>
            </w:r>
            <w:r w:rsidRPr="00F03D62">
              <w:rPr>
                <w:b/>
                <w:sz w:val="28"/>
                <w:szCs w:val="28"/>
              </w:rPr>
              <w:t>»</w:t>
            </w:r>
            <w:r>
              <w:rPr>
                <w:b/>
                <w:sz w:val="28"/>
                <w:szCs w:val="28"/>
              </w:rPr>
              <w:t>, утвержденного</w:t>
            </w:r>
            <w:r w:rsidR="00847863" w:rsidRPr="00847863">
              <w:rPr>
                <w:b/>
                <w:sz w:val="28"/>
                <w:szCs w:val="28"/>
              </w:rPr>
              <w:t xml:space="preserve"> </w:t>
            </w:r>
            <w:r>
              <w:rPr>
                <w:b/>
                <w:sz w:val="28"/>
                <w:szCs w:val="28"/>
              </w:rPr>
              <w:t xml:space="preserve">постановлением администрации Партизанского городского округа от </w:t>
            </w:r>
            <w:r w:rsidR="00263309">
              <w:rPr>
                <w:b/>
                <w:sz w:val="28"/>
                <w:szCs w:val="28"/>
              </w:rPr>
              <w:t>02 марта</w:t>
            </w:r>
            <w:r>
              <w:rPr>
                <w:b/>
                <w:sz w:val="28"/>
                <w:szCs w:val="28"/>
              </w:rPr>
              <w:t xml:space="preserve"> 2020 года №</w:t>
            </w:r>
            <w:r w:rsidR="00AB12E8">
              <w:rPr>
                <w:b/>
                <w:sz w:val="28"/>
                <w:szCs w:val="28"/>
              </w:rPr>
              <w:t xml:space="preserve"> </w:t>
            </w:r>
            <w:r w:rsidR="00263309">
              <w:rPr>
                <w:b/>
                <w:sz w:val="28"/>
                <w:szCs w:val="28"/>
              </w:rPr>
              <w:t>366</w:t>
            </w:r>
            <w:r>
              <w:rPr>
                <w:b/>
                <w:sz w:val="28"/>
                <w:szCs w:val="28"/>
              </w:rPr>
              <w:t>-па</w:t>
            </w:r>
            <w:r w:rsidR="00847863" w:rsidRPr="00847863">
              <w:rPr>
                <w:b/>
                <w:sz w:val="28"/>
                <w:szCs w:val="28"/>
              </w:rPr>
              <w:t xml:space="preserve"> </w:t>
            </w:r>
          </w:p>
          <w:p w:rsidR="00847863" w:rsidRPr="00EB421C" w:rsidRDefault="00847863" w:rsidP="00E33AAE">
            <w:pPr>
              <w:widowControl w:val="0"/>
              <w:jc w:val="center"/>
              <w:rPr>
                <w:b/>
                <w:sz w:val="26"/>
                <w:szCs w:val="26"/>
              </w:rPr>
            </w:pPr>
          </w:p>
        </w:tc>
      </w:tr>
    </w:tbl>
    <w:p w:rsidR="00847863" w:rsidRDefault="00847863" w:rsidP="00847863">
      <w:pPr>
        <w:autoSpaceDE w:val="0"/>
        <w:autoSpaceDN w:val="0"/>
        <w:adjustRightInd w:val="0"/>
        <w:ind w:firstLine="539"/>
        <w:jc w:val="both"/>
        <w:rPr>
          <w:sz w:val="26"/>
          <w:szCs w:val="26"/>
        </w:rPr>
      </w:pPr>
    </w:p>
    <w:p w:rsidR="00847863" w:rsidRDefault="00847863" w:rsidP="00847863">
      <w:pPr>
        <w:autoSpaceDE w:val="0"/>
        <w:autoSpaceDN w:val="0"/>
        <w:adjustRightInd w:val="0"/>
        <w:ind w:firstLine="539"/>
        <w:jc w:val="both"/>
        <w:rPr>
          <w:sz w:val="26"/>
          <w:szCs w:val="26"/>
        </w:rPr>
      </w:pPr>
    </w:p>
    <w:p w:rsidR="00847863" w:rsidRPr="009E2D08" w:rsidRDefault="00847863" w:rsidP="00847863">
      <w:pPr>
        <w:autoSpaceDE w:val="0"/>
        <w:autoSpaceDN w:val="0"/>
        <w:adjustRightInd w:val="0"/>
        <w:ind w:firstLine="539"/>
        <w:jc w:val="both"/>
        <w:rPr>
          <w:sz w:val="26"/>
          <w:szCs w:val="26"/>
        </w:rPr>
      </w:pPr>
    </w:p>
    <w:p w:rsidR="00847863" w:rsidRPr="00847863" w:rsidRDefault="00847863" w:rsidP="00847863">
      <w:pPr>
        <w:autoSpaceDE w:val="0"/>
        <w:autoSpaceDN w:val="0"/>
        <w:adjustRightInd w:val="0"/>
        <w:spacing w:line="360" w:lineRule="auto"/>
        <w:ind w:firstLine="709"/>
        <w:jc w:val="both"/>
        <w:rPr>
          <w:sz w:val="28"/>
          <w:szCs w:val="28"/>
        </w:rPr>
      </w:pPr>
      <w:r w:rsidRPr="00847863">
        <w:rPr>
          <w:sz w:val="28"/>
          <w:szCs w:val="28"/>
        </w:rPr>
        <w:t>В соответствии с Федеральным законом от 27 июля 2010 года</w:t>
      </w:r>
      <w:r w:rsidR="00836A0E">
        <w:rPr>
          <w:sz w:val="28"/>
          <w:szCs w:val="28"/>
        </w:rPr>
        <w:t xml:space="preserve">             </w:t>
      </w:r>
      <w:r w:rsidRPr="00847863">
        <w:rPr>
          <w:sz w:val="28"/>
          <w:szCs w:val="28"/>
        </w:rPr>
        <w:t xml:space="preserve"> № 210-ФЗ «Об организации предоставления </w:t>
      </w:r>
      <w:r w:rsidR="00036547">
        <w:rPr>
          <w:sz w:val="28"/>
          <w:szCs w:val="28"/>
        </w:rPr>
        <w:t>государственн</w:t>
      </w:r>
      <w:r w:rsidRPr="00847863">
        <w:rPr>
          <w:sz w:val="28"/>
          <w:szCs w:val="28"/>
        </w:rPr>
        <w:t xml:space="preserve">ых и муниципальных услуг», согласно постановлению администрации Партизанского городского округа от 18 ноября 2010 года № 213-па </w:t>
      </w:r>
      <w:r w:rsidR="00AB12E8">
        <w:rPr>
          <w:sz w:val="28"/>
          <w:szCs w:val="28"/>
        </w:rPr>
        <w:t xml:space="preserve">                           </w:t>
      </w:r>
      <w:r w:rsidRPr="00847863">
        <w:rPr>
          <w:sz w:val="28"/>
          <w:szCs w:val="28"/>
        </w:rPr>
        <w:t>«О Порядке разработки и утверждения административных регламентов предоставления муниципальных услуг», на основании статей 29, 32 Устава Партизанского городского округа администрация Партизанского городского округа</w:t>
      </w:r>
    </w:p>
    <w:p w:rsidR="00847863" w:rsidRDefault="00847863" w:rsidP="00847863">
      <w:pPr>
        <w:widowControl w:val="0"/>
        <w:ind w:firstLine="709"/>
        <w:jc w:val="both"/>
        <w:rPr>
          <w:sz w:val="28"/>
          <w:szCs w:val="28"/>
        </w:rPr>
      </w:pPr>
    </w:p>
    <w:p w:rsidR="00847863" w:rsidRPr="00847863" w:rsidRDefault="00847863" w:rsidP="00847863">
      <w:pPr>
        <w:widowControl w:val="0"/>
        <w:ind w:firstLine="709"/>
        <w:jc w:val="both"/>
        <w:rPr>
          <w:sz w:val="28"/>
          <w:szCs w:val="28"/>
        </w:rPr>
      </w:pPr>
    </w:p>
    <w:p w:rsidR="00847863" w:rsidRPr="00847863" w:rsidRDefault="00847863" w:rsidP="00847863">
      <w:pPr>
        <w:widowControl w:val="0"/>
        <w:spacing w:line="360" w:lineRule="auto"/>
        <w:rPr>
          <w:caps/>
          <w:sz w:val="28"/>
          <w:szCs w:val="28"/>
        </w:rPr>
      </w:pPr>
      <w:r w:rsidRPr="00847863">
        <w:rPr>
          <w:caps/>
          <w:sz w:val="28"/>
          <w:szCs w:val="28"/>
        </w:rPr>
        <w:t>Постановляет:</w:t>
      </w:r>
      <w:r w:rsidRPr="00847863">
        <w:rPr>
          <w:sz w:val="28"/>
          <w:szCs w:val="28"/>
        </w:rPr>
        <w:t xml:space="preserve"> </w:t>
      </w:r>
    </w:p>
    <w:p w:rsidR="00847863" w:rsidRDefault="00847863" w:rsidP="00847863">
      <w:pPr>
        <w:widowControl w:val="0"/>
        <w:ind w:firstLine="709"/>
        <w:jc w:val="both"/>
        <w:rPr>
          <w:sz w:val="28"/>
          <w:szCs w:val="28"/>
        </w:rPr>
      </w:pPr>
    </w:p>
    <w:p w:rsidR="00847863" w:rsidRPr="00847863" w:rsidRDefault="00847863" w:rsidP="00847863">
      <w:pPr>
        <w:widowControl w:val="0"/>
        <w:ind w:firstLine="709"/>
        <w:jc w:val="both"/>
        <w:rPr>
          <w:sz w:val="28"/>
          <w:szCs w:val="28"/>
        </w:rPr>
      </w:pPr>
    </w:p>
    <w:p w:rsidR="00E33AAE" w:rsidRDefault="00E33AAE" w:rsidP="00E33AAE">
      <w:pPr>
        <w:spacing w:line="360" w:lineRule="auto"/>
        <w:jc w:val="both"/>
        <w:rPr>
          <w:sz w:val="28"/>
          <w:szCs w:val="28"/>
        </w:rPr>
      </w:pPr>
      <w:r w:rsidRPr="00E33AAE">
        <w:rPr>
          <w:sz w:val="28"/>
          <w:szCs w:val="28"/>
        </w:rPr>
        <w:t xml:space="preserve">            1. Внести в </w:t>
      </w:r>
      <w:r>
        <w:rPr>
          <w:sz w:val="28"/>
          <w:szCs w:val="28"/>
        </w:rPr>
        <w:t>административный регламент предоставления муниципальной услуги «</w:t>
      </w:r>
      <w:r w:rsidR="00263309">
        <w:rPr>
          <w:sz w:val="28"/>
          <w:szCs w:val="28"/>
        </w:rPr>
        <w:t>Установление публичного сервитута в отдельных целях</w:t>
      </w:r>
      <w:r>
        <w:rPr>
          <w:sz w:val="28"/>
          <w:szCs w:val="28"/>
        </w:rPr>
        <w:t xml:space="preserve">», утвержденного </w:t>
      </w:r>
      <w:r w:rsidRPr="00E33AAE">
        <w:rPr>
          <w:sz w:val="28"/>
          <w:szCs w:val="28"/>
        </w:rPr>
        <w:t>постановление</w:t>
      </w:r>
      <w:r>
        <w:rPr>
          <w:sz w:val="28"/>
          <w:szCs w:val="28"/>
        </w:rPr>
        <w:t xml:space="preserve">м администрации Партизанского </w:t>
      </w:r>
      <w:r w:rsidRPr="00E33AAE">
        <w:rPr>
          <w:sz w:val="28"/>
          <w:szCs w:val="28"/>
        </w:rPr>
        <w:t>город</w:t>
      </w:r>
      <w:r>
        <w:rPr>
          <w:sz w:val="28"/>
          <w:szCs w:val="28"/>
        </w:rPr>
        <w:t xml:space="preserve">ского округа от </w:t>
      </w:r>
      <w:r w:rsidR="00263309">
        <w:rPr>
          <w:sz w:val="28"/>
          <w:szCs w:val="28"/>
        </w:rPr>
        <w:t>02 марта</w:t>
      </w:r>
      <w:r>
        <w:rPr>
          <w:sz w:val="28"/>
          <w:szCs w:val="28"/>
        </w:rPr>
        <w:t xml:space="preserve"> 202</w:t>
      </w:r>
      <w:r w:rsidR="00AB12E8">
        <w:rPr>
          <w:sz w:val="28"/>
          <w:szCs w:val="28"/>
        </w:rPr>
        <w:t>0</w:t>
      </w:r>
      <w:r>
        <w:rPr>
          <w:sz w:val="28"/>
          <w:szCs w:val="28"/>
        </w:rPr>
        <w:t xml:space="preserve"> года № </w:t>
      </w:r>
      <w:r w:rsidR="00263309">
        <w:rPr>
          <w:sz w:val="28"/>
          <w:szCs w:val="28"/>
        </w:rPr>
        <w:t>366</w:t>
      </w:r>
      <w:r>
        <w:rPr>
          <w:sz w:val="28"/>
          <w:szCs w:val="28"/>
        </w:rPr>
        <w:t>-па</w:t>
      </w:r>
      <w:r w:rsidRPr="00E33AAE">
        <w:rPr>
          <w:sz w:val="28"/>
          <w:szCs w:val="28"/>
        </w:rPr>
        <w:t xml:space="preserve"> </w:t>
      </w:r>
      <w:r w:rsidR="00F1026A">
        <w:rPr>
          <w:sz w:val="28"/>
          <w:szCs w:val="28"/>
        </w:rPr>
        <w:t xml:space="preserve">следующие </w:t>
      </w:r>
      <w:r w:rsidRPr="00E33AAE">
        <w:rPr>
          <w:sz w:val="28"/>
          <w:szCs w:val="28"/>
        </w:rPr>
        <w:t>изменения:</w:t>
      </w:r>
    </w:p>
    <w:p w:rsidR="00AA6C5E" w:rsidRDefault="00AA6C5E" w:rsidP="00E33AAE">
      <w:pPr>
        <w:spacing w:line="360" w:lineRule="auto"/>
        <w:jc w:val="both"/>
        <w:rPr>
          <w:sz w:val="28"/>
          <w:szCs w:val="28"/>
        </w:rPr>
      </w:pPr>
    </w:p>
    <w:p w:rsidR="00AA6C5E" w:rsidRDefault="00AA6C5E" w:rsidP="0021178B">
      <w:pPr>
        <w:pStyle w:val="ab"/>
        <w:numPr>
          <w:ilvl w:val="1"/>
          <w:numId w:val="5"/>
        </w:numPr>
        <w:spacing w:line="360" w:lineRule="auto"/>
        <w:ind w:left="567" w:firstLine="0"/>
        <w:jc w:val="both"/>
        <w:rPr>
          <w:sz w:val="28"/>
          <w:szCs w:val="28"/>
        </w:rPr>
      </w:pPr>
      <w:r w:rsidRPr="00AA6C5E">
        <w:rPr>
          <w:sz w:val="28"/>
          <w:szCs w:val="28"/>
        </w:rPr>
        <w:lastRenderedPageBreak/>
        <w:t>Подраздел 1.2 раздела 1 изложить в следующей редакции:</w:t>
      </w:r>
    </w:p>
    <w:p w:rsidR="005F2C40" w:rsidRPr="00AA6C5E" w:rsidRDefault="005F2C40" w:rsidP="005F2C40">
      <w:pPr>
        <w:pStyle w:val="ab"/>
        <w:spacing w:line="360" w:lineRule="auto"/>
        <w:ind w:left="709"/>
        <w:jc w:val="both"/>
        <w:rPr>
          <w:sz w:val="28"/>
          <w:szCs w:val="28"/>
        </w:rPr>
      </w:pPr>
      <w:r>
        <w:rPr>
          <w:sz w:val="28"/>
          <w:szCs w:val="28"/>
        </w:rPr>
        <w:t>«Муниципальная услуга предоставляется в целях:</w:t>
      </w:r>
    </w:p>
    <w:p w:rsidR="0021178B" w:rsidRPr="00762C75" w:rsidRDefault="00775A42" w:rsidP="0021178B">
      <w:pPr>
        <w:pStyle w:val="ConsPlusNormal"/>
        <w:spacing w:line="360" w:lineRule="auto"/>
        <w:ind w:firstLine="540"/>
        <w:jc w:val="both"/>
        <w:rPr>
          <w:rFonts w:ascii="Times New Roman" w:hAnsi="Times New Roman" w:cs="Times New Roman"/>
          <w:sz w:val="28"/>
          <w:szCs w:val="28"/>
        </w:rPr>
      </w:pPr>
      <w:r w:rsidRPr="0021178B">
        <w:rPr>
          <w:rFonts w:ascii="Times New Roman" w:hAnsi="Times New Roman" w:cs="Times New Roman"/>
          <w:sz w:val="28"/>
          <w:szCs w:val="28"/>
        </w:rPr>
        <w:t>1)</w:t>
      </w:r>
      <w:r>
        <w:rPr>
          <w:sz w:val="28"/>
          <w:szCs w:val="28"/>
        </w:rPr>
        <w:t xml:space="preserve"> </w:t>
      </w:r>
      <w:r w:rsidR="0021178B" w:rsidRPr="00762C75">
        <w:rPr>
          <w:rFonts w:ascii="Times New Roman" w:hAnsi="Times New Roman" w:cs="Times New Roman"/>
          <w:sz w:val="28"/>
          <w:szCs w:val="28"/>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w:t>
      </w:r>
      <w:proofErr w:type="gramStart"/>
      <w:r w:rsidR="0021178B" w:rsidRPr="00762C75">
        <w:rPr>
          <w:rFonts w:ascii="Times New Roman" w:hAnsi="Times New Roman" w:cs="Times New Roman"/>
          <w:sz w:val="28"/>
          <w:szCs w:val="28"/>
        </w:rPr>
        <w:t>о-</w:t>
      </w:r>
      <w:proofErr w:type="gramEnd"/>
      <w:r w:rsidR="0021178B" w:rsidRPr="00762C75">
        <w:rPr>
          <w:rFonts w:ascii="Times New Roman" w:hAnsi="Times New Roman" w:cs="Times New Roman"/>
          <w:sz w:val="28"/>
          <w:szCs w:val="28"/>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347938" w:rsidRPr="00762C75" w:rsidRDefault="00347938" w:rsidP="00347938">
      <w:pPr>
        <w:pStyle w:val="ConsPlusNormal"/>
        <w:spacing w:line="360" w:lineRule="auto"/>
        <w:ind w:firstLine="540"/>
        <w:jc w:val="both"/>
        <w:rPr>
          <w:rFonts w:ascii="Times New Roman" w:hAnsi="Times New Roman" w:cs="Times New Roman"/>
          <w:sz w:val="28"/>
          <w:szCs w:val="28"/>
        </w:rPr>
      </w:pPr>
      <w:r w:rsidRPr="00762C75">
        <w:rPr>
          <w:rFonts w:ascii="Times New Roman" w:hAnsi="Times New Roman" w:cs="Times New Roman"/>
          <w:sz w:val="28"/>
          <w:szCs w:val="28"/>
        </w:rPr>
        <w:t xml:space="preserve">2) складирование строительных и иных материалов, возведение </w:t>
      </w:r>
      <w:hyperlink r:id="rId9">
        <w:r w:rsidRPr="00347938">
          <w:rPr>
            <w:rFonts w:ascii="Times New Roman" w:hAnsi="Times New Roman" w:cs="Times New Roman"/>
            <w:sz w:val="28"/>
            <w:szCs w:val="28"/>
          </w:rPr>
          <w:t>некапитальных</w:t>
        </w:r>
      </w:hyperlink>
      <w:r w:rsidRPr="00762C75">
        <w:rPr>
          <w:rFonts w:ascii="Times New Roman" w:hAnsi="Times New Roman" w:cs="Times New Roman"/>
          <w:sz w:val="28"/>
          <w:szCs w:val="28"/>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0435D5" w:rsidRPr="00762C75" w:rsidRDefault="000435D5" w:rsidP="000435D5">
      <w:pPr>
        <w:pStyle w:val="ConsPlusNormal"/>
        <w:spacing w:line="360" w:lineRule="auto"/>
        <w:ind w:firstLine="540"/>
        <w:jc w:val="both"/>
        <w:rPr>
          <w:rFonts w:ascii="Times New Roman" w:hAnsi="Times New Roman" w:cs="Times New Roman"/>
          <w:sz w:val="28"/>
          <w:szCs w:val="28"/>
        </w:rPr>
      </w:pPr>
      <w:r w:rsidRPr="00762C75">
        <w:rPr>
          <w:rFonts w:ascii="Times New Roman" w:hAnsi="Times New Roman" w:cs="Times New Roman"/>
          <w:sz w:val="28"/>
          <w:szCs w:val="28"/>
        </w:rP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0435D5" w:rsidRPr="00762C75" w:rsidRDefault="000435D5" w:rsidP="000435D5">
      <w:pPr>
        <w:pStyle w:val="ConsPlusNormal"/>
        <w:spacing w:line="360" w:lineRule="auto"/>
        <w:ind w:firstLine="540"/>
        <w:jc w:val="both"/>
        <w:rPr>
          <w:rFonts w:ascii="Times New Roman" w:hAnsi="Times New Roman" w:cs="Times New Roman"/>
          <w:sz w:val="28"/>
          <w:szCs w:val="28"/>
        </w:rPr>
      </w:pPr>
      <w:r w:rsidRPr="00762C75">
        <w:rPr>
          <w:rFonts w:ascii="Times New Roman" w:hAnsi="Times New Roman" w:cs="Times New Roman"/>
          <w:sz w:val="28"/>
          <w:szCs w:val="28"/>
        </w:rPr>
        <w:t>4) размещение автомобильных дорог и железнодорожных путей в туннелях;</w:t>
      </w:r>
    </w:p>
    <w:p w:rsidR="000435D5" w:rsidRPr="00762C75" w:rsidRDefault="000435D5" w:rsidP="000435D5">
      <w:pPr>
        <w:pStyle w:val="ConsPlusNormal"/>
        <w:spacing w:line="360" w:lineRule="auto"/>
        <w:ind w:firstLine="540"/>
        <w:jc w:val="both"/>
        <w:rPr>
          <w:rFonts w:ascii="Times New Roman" w:hAnsi="Times New Roman" w:cs="Times New Roman"/>
          <w:sz w:val="28"/>
          <w:szCs w:val="28"/>
        </w:rPr>
      </w:pPr>
      <w:r w:rsidRPr="00762C75">
        <w:rPr>
          <w:rFonts w:ascii="Times New Roman" w:hAnsi="Times New Roman" w:cs="Times New Roman"/>
          <w:sz w:val="28"/>
          <w:szCs w:val="28"/>
        </w:rPr>
        <w:lastRenderedPageBreak/>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FF30A8" w:rsidRPr="00762C75" w:rsidRDefault="00FF30A8" w:rsidP="00FF30A8">
      <w:pPr>
        <w:pStyle w:val="ConsPlusNormal"/>
        <w:spacing w:line="360" w:lineRule="auto"/>
        <w:ind w:firstLine="540"/>
        <w:jc w:val="both"/>
        <w:rPr>
          <w:rFonts w:ascii="Times New Roman" w:hAnsi="Times New Roman" w:cs="Times New Roman"/>
          <w:sz w:val="28"/>
          <w:szCs w:val="28"/>
        </w:rPr>
      </w:pPr>
      <w:r w:rsidRPr="00762C75">
        <w:rPr>
          <w:rFonts w:ascii="Times New Roman" w:hAnsi="Times New Roman" w:cs="Times New Roman"/>
          <w:sz w:val="28"/>
          <w:szCs w:val="28"/>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6">
        <w:r w:rsidRPr="00FF30A8">
          <w:rPr>
            <w:rFonts w:ascii="Times New Roman" w:hAnsi="Times New Roman" w:cs="Times New Roman"/>
            <w:sz w:val="28"/>
            <w:szCs w:val="28"/>
          </w:rPr>
          <w:t>подпунктом 1</w:t>
        </w:r>
      </w:hyperlink>
      <w:r w:rsidRPr="00762C75">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762C75">
        <w:rPr>
          <w:rFonts w:ascii="Times New Roman" w:hAnsi="Times New Roman" w:cs="Times New Roman"/>
          <w:sz w:val="28"/>
          <w:szCs w:val="28"/>
        </w:rPr>
        <w:t xml:space="preserve"> </w:t>
      </w:r>
      <w:r>
        <w:rPr>
          <w:rFonts w:ascii="Times New Roman" w:hAnsi="Times New Roman" w:cs="Times New Roman"/>
          <w:sz w:val="28"/>
          <w:szCs w:val="28"/>
        </w:rPr>
        <w:t>подраздела</w:t>
      </w:r>
      <w:r w:rsidRPr="00762C75">
        <w:rPr>
          <w:rFonts w:ascii="Times New Roman" w:hAnsi="Times New Roman" w:cs="Times New Roman"/>
          <w:sz w:val="28"/>
          <w:szCs w:val="28"/>
        </w:rPr>
        <w:t>;</w:t>
      </w:r>
    </w:p>
    <w:p w:rsidR="00FF30A8" w:rsidRPr="00762C75" w:rsidRDefault="00FF30A8" w:rsidP="00FF30A8">
      <w:pPr>
        <w:pStyle w:val="ConsPlusNormal"/>
        <w:spacing w:line="360" w:lineRule="auto"/>
        <w:ind w:firstLine="540"/>
        <w:jc w:val="both"/>
        <w:rPr>
          <w:rFonts w:ascii="Times New Roman" w:hAnsi="Times New Roman" w:cs="Times New Roman"/>
          <w:sz w:val="28"/>
          <w:szCs w:val="28"/>
        </w:rPr>
      </w:pPr>
      <w:r w:rsidRPr="00762C75">
        <w:rPr>
          <w:rFonts w:ascii="Times New Roman" w:hAnsi="Times New Roman" w:cs="Times New Roman"/>
          <w:sz w:val="28"/>
          <w:szCs w:val="28"/>
        </w:rPr>
        <w:t>6) реконструкция, капитальный ремонт участков (частей) инженерных сооружений,</w:t>
      </w:r>
      <w:r>
        <w:rPr>
          <w:rFonts w:ascii="Times New Roman" w:hAnsi="Times New Roman" w:cs="Times New Roman"/>
          <w:sz w:val="28"/>
          <w:szCs w:val="28"/>
        </w:rPr>
        <w:t xml:space="preserve"> являющихся линейными объектами»;</w:t>
      </w:r>
    </w:p>
    <w:p w:rsidR="00C654A3" w:rsidRPr="00E33AAE" w:rsidRDefault="00C654A3" w:rsidP="00D602B7">
      <w:pPr>
        <w:spacing w:line="360" w:lineRule="auto"/>
        <w:ind w:firstLine="708"/>
        <w:jc w:val="both"/>
        <w:rPr>
          <w:sz w:val="28"/>
          <w:szCs w:val="28"/>
          <w:shd w:val="clear" w:color="auto" w:fill="FFFFFF"/>
        </w:rPr>
      </w:pPr>
      <w:r>
        <w:rPr>
          <w:sz w:val="28"/>
          <w:szCs w:val="28"/>
        </w:rPr>
        <w:t>1.</w:t>
      </w:r>
      <w:r w:rsidR="00775A42">
        <w:rPr>
          <w:sz w:val="28"/>
          <w:szCs w:val="28"/>
        </w:rPr>
        <w:t>2</w:t>
      </w:r>
      <w:r>
        <w:rPr>
          <w:sz w:val="28"/>
          <w:szCs w:val="28"/>
        </w:rPr>
        <w:t xml:space="preserve">. В </w:t>
      </w:r>
      <w:r w:rsidR="00263309">
        <w:rPr>
          <w:sz w:val="28"/>
          <w:szCs w:val="28"/>
        </w:rPr>
        <w:t xml:space="preserve">пункте 2 </w:t>
      </w:r>
      <w:r w:rsidR="00D602B7">
        <w:rPr>
          <w:sz w:val="28"/>
          <w:szCs w:val="28"/>
        </w:rPr>
        <w:t>подраздел</w:t>
      </w:r>
      <w:r w:rsidR="00A27774">
        <w:rPr>
          <w:sz w:val="28"/>
          <w:szCs w:val="28"/>
        </w:rPr>
        <w:t>а</w:t>
      </w:r>
      <w:r>
        <w:rPr>
          <w:sz w:val="28"/>
          <w:szCs w:val="28"/>
        </w:rPr>
        <w:t xml:space="preserve"> </w:t>
      </w:r>
      <w:r w:rsidR="00DE6550">
        <w:rPr>
          <w:sz w:val="28"/>
          <w:szCs w:val="28"/>
        </w:rPr>
        <w:t>7.</w:t>
      </w:r>
      <w:r w:rsidR="00263309">
        <w:rPr>
          <w:sz w:val="28"/>
          <w:szCs w:val="28"/>
        </w:rPr>
        <w:t>2</w:t>
      </w:r>
      <w:r>
        <w:rPr>
          <w:sz w:val="28"/>
          <w:szCs w:val="28"/>
        </w:rPr>
        <w:t xml:space="preserve"> </w:t>
      </w:r>
      <w:r w:rsidR="00D602B7">
        <w:rPr>
          <w:sz w:val="28"/>
          <w:szCs w:val="28"/>
        </w:rPr>
        <w:t>раздела</w:t>
      </w:r>
      <w:r>
        <w:rPr>
          <w:sz w:val="28"/>
          <w:szCs w:val="28"/>
        </w:rPr>
        <w:t xml:space="preserve"> 7</w:t>
      </w:r>
      <w:r w:rsidR="009956CB">
        <w:rPr>
          <w:sz w:val="28"/>
          <w:szCs w:val="28"/>
        </w:rPr>
        <w:t xml:space="preserve"> </w:t>
      </w:r>
      <w:r>
        <w:rPr>
          <w:sz w:val="28"/>
          <w:szCs w:val="28"/>
        </w:rPr>
        <w:t>слова</w:t>
      </w:r>
      <w:r w:rsidR="00D602B7">
        <w:rPr>
          <w:sz w:val="28"/>
          <w:szCs w:val="28"/>
        </w:rPr>
        <w:t xml:space="preserve"> </w:t>
      </w:r>
      <w:r>
        <w:rPr>
          <w:sz w:val="28"/>
          <w:szCs w:val="28"/>
        </w:rPr>
        <w:t>«</w:t>
      </w:r>
      <w:r w:rsidR="00A27774">
        <w:rPr>
          <w:sz w:val="28"/>
          <w:szCs w:val="28"/>
        </w:rPr>
        <w:t>в течение сорока пяти дней</w:t>
      </w:r>
      <w:r w:rsidR="00DE6550">
        <w:rPr>
          <w:sz w:val="28"/>
          <w:szCs w:val="28"/>
        </w:rPr>
        <w:t>» заменить словами «</w:t>
      </w:r>
      <w:r w:rsidR="007C072E">
        <w:rPr>
          <w:sz w:val="28"/>
          <w:szCs w:val="28"/>
        </w:rPr>
        <w:t xml:space="preserve">в течение </w:t>
      </w:r>
      <w:r w:rsidR="002417E1">
        <w:rPr>
          <w:sz w:val="28"/>
          <w:szCs w:val="28"/>
        </w:rPr>
        <w:t>тридцати дней</w:t>
      </w:r>
      <w:r w:rsidR="00DE6550">
        <w:rPr>
          <w:sz w:val="28"/>
          <w:szCs w:val="28"/>
        </w:rPr>
        <w:t>»</w:t>
      </w:r>
      <w:r w:rsidR="00D602B7">
        <w:rPr>
          <w:sz w:val="28"/>
          <w:szCs w:val="28"/>
        </w:rPr>
        <w:t>;</w:t>
      </w:r>
    </w:p>
    <w:p w:rsidR="005C21AD" w:rsidRDefault="00775A42" w:rsidP="00E00FD0">
      <w:pPr>
        <w:spacing w:line="360" w:lineRule="auto"/>
        <w:ind w:firstLine="851"/>
        <w:jc w:val="both"/>
        <w:rPr>
          <w:sz w:val="28"/>
          <w:szCs w:val="28"/>
        </w:rPr>
      </w:pPr>
      <w:r>
        <w:rPr>
          <w:sz w:val="28"/>
          <w:szCs w:val="28"/>
        </w:rPr>
        <w:t>1.3</w:t>
      </w:r>
      <w:r w:rsidR="00E00FD0">
        <w:rPr>
          <w:sz w:val="28"/>
          <w:szCs w:val="28"/>
        </w:rPr>
        <w:t xml:space="preserve">. </w:t>
      </w:r>
      <w:r w:rsidR="005C21AD">
        <w:rPr>
          <w:sz w:val="28"/>
          <w:szCs w:val="28"/>
        </w:rPr>
        <w:t>Пункты 2,3</w:t>
      </w:r>
      <w:r w:rsidR="00D602B7">
        <w:rPr>
          <w:sz w:val="28"/>
          <w:szCs w:val="28"/>
        </w:rPr>
        <w:t xml:space="preserve"> </w:t>
      </w:r>
      <w:r w:rsidR="005C21AD">
        <w:rPr>
          <w:sz w:val="28"/>
          <w:szCs w:val="28"/>
        </w:rPr>
        <w:t>подраздела 7.3</w:t>
      </w:r>
      <w:r w:rsidR="00806448">
        <w:rPr>
          <w:sz w:val="28"/>
          <w:szCs w:val="28"/>
        </w:rPr>
        <w:t xml:space="preserve"> </w:t>
      </w:r>
      <w:r w:rsidR="00D602B7">
        <w:rPr>
          <w:sz w:val="28"/>
          <w:szCs w:val="28"/>
        </w:rPr>
        <w:t>раздела</w:t>
      </w:r>
      <w:r w:rsidR="005C21AD">
        <w:rPr>
          <w:sz w:val="28"/>
          <w:szCs w:val="28"/>
        </w:rPr>
        <w:t xml:space="preserve"> </w:t>
      </w:r>
      <w:r w:rsidR="00806448">
        <w:rPr>
          <w:sz w:val="28"/>
          <w:szCs w:val="28"/>
        </w:rPr>
        <w:t>7</w:t>
      </w:r>
      <w:r w:rsidR="00E00FD0">
        <w:rPr>
          <w:sz w:val="28"/>
          <w:szCs w:val="28"/>
        </w:rPr>
        <w:t xml:space="preserve"> </w:t>
      </w:r>
      <w:r w:rsidR="00806448">
        <w:rPr>
          <w:sz w:val="28"/>
          <w:szCs w:val="28"/>
        </w:rPr>
        <w:t>исключить</w:t>
      </w:r>
      <w:r w:rsidR="005C21AD">
        <w:rPr>
          <w:sz w:val="28"/>
          <w:szCs w:val="28"/>
        </w:rPr>
        <w:t>;</w:t>
      </w:r>
      <w:r w:rsidR="00806448">
        <w:rPr>
          <w:sz w:val="28"/>
          <w:szCs w:val="28"/>
        </w:rPr>
        <w:t xml:space="preserve"> </w:t>
      </w:r>
    </w:p>
    <w:p w:rsidR="005C21AD" w:rsidRDefault="00D602B7" w:rsidP="00E00FD0">
      <w:pPr>
        <w:spacing w:line="360" w:lineRule="auto"/>
        <w:ind w:firstLine="851"/>
        <w:jc w:val="both"/>
        <w:rPr>
          <w:sz w:val="28"/>
          <w:szCs w:val="28"/>
        </w:rPr>
      </w:pPr>
      <w:r>
        <w:rPr>
          <w:sz w:val="28"/>
          <w:szCs w:val="28"/>
        </w:rPr>
        <w:t>1.</w:t>
      </w:r>
      <w:r w:rsidR="00775A42">
        <w:rPr>
          <w:sz w:val="28"/>
          <w:szCs w:val="28"/>
        </w:rPr>
        <w:t>4</w:t>
      </w:r>
      <w:r>
        <w:rPr>
          <w:sz w:val="28"/>
          <w:szCs w:val="28"/>
        </w:rPr>
        <w:t xml:space="preserve">. </w:t>
      </w:r>
      <w:r w:rsidR="005C21AD">
        <w:rPr>
          <w:sz w:val="28"/>
          <w:szCs w:val="28"/>
        </w:rPr>
        <w:t>Пункты</w:t>
      </w:r>
      <w:r>
        <w:rPr>
          <w:sz w:val="28"/>
          <w:szCs w:val="28"/>
        </w:rPr>
        <w:t xml:space="preserve"> </w:t>
      </w:r>
      <w:r w:rsidR="005C21AD">
        <w:rPr>
          <w:sz w:val="28"/>
          <w:szCs w:val="28"/>
        </w:rPr>
        <w:t>13,14</w:t>
      </w:r>
      <w:r>
        <w:rPr>
          <w:sz w:val="28"/>
          <w:szCs w:val="28"/>
        </w:rPr>
        <w:t xml:space="preserve"> </w:t>
      </w:r>
      <w:r w:rsidR="005C21AD">
        <w:rPr>
          <w:sz w:val="28"/>
          <w:szCs w:val="28"/>
        </w:rPr>
        <w:t>раздела 8 исключить;</w:t>
      </w:r>
    </w:p>
    <w:p w:rsidR="00642BEF" w:rsidRPr="00E33AAE" w:rsidRDefault="00642BEF" w:rsidP="00642BEF">
      <w:pPr>
        <w:spacing w:line="360" w:lineRule="auto"/>
        <w:ind w:firstLine="708"/>
        <w:jc w:val="both"/>
        <w:rPr>
          <w:sz w:val="28"/>
          <w:szCs w:val="28"/>
          <w:shd w:val="clear" w:color="auto" w:fill="FFFFFF"/>
        </w:rPr>
      </w:pPr>
      <w:r>
        <w:rPr>
          <w:sz w:val="28"/>
          <w:szCs w:val="28"/>
        </w:rPr>
        <w:t xml:space="preserve">  </w:t>
      </w:r>
      <w:r w:rsidR="005C21AD">
        <w:rPr>
          <w:sz w:val="28"/>
          <w:szCs w:val="28"/>
        </w:rPr>
        <w:t>1.</w:t>
      </w:r>
      <w:r w:rsidR="00775A42">
        <w:rPr>
          <w:sz w:val="28"/>
          <w:szCs w:val="28"/>
        </w:rPr>
        <w:t>5</w:t>
      </w:r>
      <w:r w:rsidR="005C21AD">
        <w:rPr>
          <w:sz w:val="28"/>
          <w:szCs w:val="28"/>
        </w:rPr>
        <w:t xml:space="preserve">. </w:t>
      </w:r>
      <w:r>
        <w:rPr>
          <w:sz w:val="28"/>
          <w:szCs w:val="28"/>
        </w:rPr>
        <w:t>В пункте 1 подраздела 9.1 раздела 9 слова «права, на кот</w:t>
      </w:r>
      <w:r w:rsidR="00777EA1">
        <w:rPr>
          <w:sz w:val="28"/>
          <w:szCs w:val="28"/>
        </w:rPr>
        <w:t>о</w:t>
      </w:r>
      <w:r>
        <w:rPr>
          <w:sz w:val="28"/>
          <w:szCs w:val="28"/>
        </w:rPr>
        <w:t>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r w:rsidR="00717227">
        <w:rPr>
          <w:sz w:val="28"/>
          <w:szCs w:val="28"/>
        </w:rPr>
        <w:t>,</w:t>
      </w:r>
      <w:r>
        <w:rPr>
          <w:sz w:val="28"/>
          <w:szCs w:val="28"/>
        </w:rPr>
        <w:t xml:space="preserve"> заменить словами «</w:t>
      </w:r>
      <w:r w:rsidR="002917A8">
        <w:rPr>
          <w:sz w:val="28"/>
          <w:szCs w:val="28"/>
        </w:rPr>
        <w:t>указание на право, на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r w:rsidR="001131BD">
        <w:rPr>
          <w:sz w:val="28"/>
          <w:szCs w:val="28"/>
        </w:rPr>
        <w:t>»</w:t>
      </w:r>
      <w:r>
        <w:rPr>
          <w:sz w:val="28"/>
          <w:szCs w:val="28"/>
        </w:rPr>
        <w:t>;</w:t>
      </w:r>
    </w:p>
    <w:p w:rsidR="00420310" w:rsidRDefault="00420310" w:rsidP="00DE56C3">
      <w:pPr>
        <w:spacing w:line="360" w:lineRule="auto"/>
        <w:ind w:firstLine="851"/>
        <w:jc w:val="both"/>
        <w:rPr>
          <w:sz w:val="28"/>
          <w:szCs w:val="28"/>
        </w:rPr>
      </w:pPr>
      <w:r>
        <w:rPr>
          <w:sz w:val="28"/>
          <w:szCs w:val="28"/>
          <w:shd w:val="clear" w:color="auto" w:fill="FFFFFF"/>
        </w:rPr>
        <w:t>1.</w:t>
      </w:r>
      <w:r w:rsidR="00775A42">
        <w:rPr>
          <w:sz w:val="28"/>
          <w:szCs w:val="28"/>
          <w:shd w:val="clear" w:color="auto" w:fill="FFFFFF"/>
        </w:rPr>
        <w:t>6</w:t>
      </w:r>
      <w:r>
        <w:rPr>
          <w:sz w:val="28"/>
          <w:szCs w:val="28"/>
          <w:shd w:val="clear" w:color="auto" w:fill="FFFFFF"/>
        </w:rPr>
        <w:t xml:space="preserve">. </w:t>
      </w:r>
      <w:r w:rsidR="00DE56C3">
        <w:rPr>
          <w:sz w:val="28"/>
          <w:szCs w:val="28"/>
        </w:rPr>
        <w:t>Пункт</w:t>
      </w:r>
      <w:r>
        <w:rPr>
          <w:sz w:val="28"/>
          <w:szCs w:val="28"/>
        </w:rPr>
        <w:t xml:space="preserve"> 2</w:t>
      </w:r>
      <w:r w:rsidR="00DE56C3">
        <w:rPr>
          <w:sz w:val="28"/>
          <w:szCs w:val="28"/>
        </w:rPr>
        <w:t>,3,4,5,6</w:t>
      </w:r>
      <w:r>
        <w:rPr>
          <w:sz w:val="28"/>
          <w:szCs w:val="28"/>
        </w:rPr>
        <w:t xml:space="preserve"> подраздела 9.1 раздела 9 </w:t>
      </w:r>
      <w:r w:rsidR="00DE56C3">
        <w:rPr>
          <w:sz w:val="28"/>
          <w:szCs w:val="28"/>
        </w:rPr>
        <w:t>изложить в следующей редакции:</w:t>
      </w:r>
    </w:p>
    <w:p w:rsidR="00DE56C3" w:rsidRDefault="00DE56C3" w:rsidP="00DE56C3">
      <w:pPr>
        <w:spacing w:line="360" w:lineRule="auto"/>
        <w:ind w:firstLine="851"/>
        <w:jc w:val="both"/>
        <w:rPr>
          <w:sz w:val="28"/>
          <w:szCs w:val="28"/>
        </w:rPr>
      </w:pPr>
      <w:r>
        <w:rPr>
          <w:sz w:val="28"/>
          <w:szCs w:val="28"/>
        </w:rPr>
        <w:t>«2) К ходатайству об установлении публичного сервитута прилагаются:</w:t>
      </w:r>
    </w:p>
    <w:p w:rsidR="00DE56C3" w:rsidRDefault="00DE56C3" w:rsidP="00DE56C3">
      <w:pPr>
        <w:spacing w:line="360" w:lineRule="auto"/>
        <w:ind w:firstLine="851"/>
        <w:jc w:val="both"/>
        <w:rPr>
          <w:sz w:val="28"/>
          <w:szCs w:val="28"/>
        </w:rPr>
      </w:pPr>
      <w:r>
        <w:rPr>
          <w:sz w:val="28"/>
          <w:szCs w:val="28"/>
        </w:rPr>
        <w:t xml:space="preserve">- </w:t>
      </w:r>
      <w:r w:rsidRPr="007A5182">
        <w:rPr>
          <w:sz w:val="28"/>
          <w:szCs w:val="28"/>
        </w:rPr>
        <w:t xml:space="preserve">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w:t>
      </w:r>
      <w:r w:rsidRPr="007A5182">
        <w:rPr>
          <w:sz w:val="28"/>
          <w:szCs w:val="28"/>
        </w:rPr>
        <w:lastRenderedPageBreak/>
        <w:t>координат характерных точек этих границ в системе координат, установленной для ведения Единого государственного реестра недвижимости;</w:t>
      </w:r>
    </w:p>
    <w:p w:rsidR="00DE56C3" w:rsidRPr="007A5182" w:rsidRDefault="00DE56C3" w:rsidP="00DE56C3">
      <w:pPr>
        <w:pStyle w:val="ConsPlusNormal"/>
        <w:spacing w:line="360" w:lineRule="auto"/>
        <w:ind w:firstLine="540"/>
        <w:jc w:val="both"/>
        <w:rPr>
          <w:rFonts w:ascii="Times New Roman" w:hAnsi="Times New Roman" w:cs="Times New Roman"/>
          <w:sz w:val="28"/>
          <w:szCs w:val="28"/>
        </w:rPr>
      </w:pPr>
      <w:r>
        <w:rPr>
          <w:sz w:val="28"/>
          <w:szCs w:val="28"/>
          <w:shd w:val="clear" w:color="auto" w:fill="FFFFFF"/>
        </w:rPr>
        <w:t xml:space="preserve">- </w:t>
      </w:r>
      <w:r w:rsidRPr="007A5182">
        <w:rPr>
          <w:rFonts w:ascii="Times New Roman" w:hAnsi="Times New Roman" w:cs="Times New Roman"/>
          <w:sz w:val="28"/>
          <w:szCs w:val="28"/>
        </w:rPr>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DE56C3" w:rsidRPr="007A5182" w:rsidRDefault="00DE56C3" w:rsidP="00DE56C3">
      <w:pPr>
        <w:pStyle w:val="ConsPlusNormal"/>
        <w:spacing w:line="360" w:lineRule="auto"/>
        <w:ind w:firstLine="540"/>
        <w:jc w:val="both"/>
        <w:rPr>
          <w:rFonts w:ascii="Times New Roman" w:hAnsi="Times New Roman" w:cs="Times New Roman"/>
          <w:sz w:val="28"/>
          <w:szCs w:val="28"/>
        </w:rPr>
      </w:pPr>
      <w:r>
        <w:rPr>
          <w:sz w:val="28"/>
          <w:szCs w:val="28"/>
          <w:shd w:val="clear" w:color="auto" w:fill="FFFFFF"/>
        </w:rPr>
        <w:t xml:space="preserve">- </w:t>
      </w:r>
      <w:r w:rsidRPr="007A5182">
        <w:rPr>
          <w:rFonts w:ascii="Times New Roman" w:hAnsi="Times New Roman" w:cs="Times New Roman"/>
          <w:sz w:val="28"/>
          <w:szCs w:val="28"/>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DE56C3" w:rsidRPr="007A5182" w:rsidRDefault="00DE56C3" w:rsidP="00DE56C3">
      <w:pPr>
        <w:pStyle w:val="ConsPlusNormal"/>
        <w:spacing w:line="360" w:lineRule="auto"/>
        <w:ind w:firstLine="540"/>
        <w:jc w:val="both"/>
        <w:rPr>
          <w:rFonts w:ascii="Times New Roman" w:hAnsi="Times New Roman" w:cs="Times New Roman"/>
          <w:sz w:val="28"/>
          <w:szCs w:val="28"/>
        </w:rPr>
      </w:pPr>
      <w:r>
        <w:rPr>
          <w:sz w:val="28"/>
          <w:szCs w:val="28"/>
          <w:shd w:val="clear" w:color="auto" w:fill="FFFFFF"/>
        </w:rPr>
        <w:t xml:space="preserve">- </w:t>
      </w:r>
      <w:r w:rsidRPr="007A5182">
        <w:rPr>
          <w:rFonts w:ascii="Times New Roman" w:hAnsi="Times New Roman" w:cs="Times New Roman"/>
          <w:sz w:val="28"/>
          <w:szCs w:val="28"/>
        </w:rPr>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DE56C3" w:rsidRPr="00F024BE" w:rsidRDefault="00DE56C3" w:rsidP="00DE56C3">
      <w:pPr>
        <w:pStyle w:val="ConsPlusNormal"/>
        <w:spacing w:line="360" w:lineRule="auto"/>
        <w:ind w:firstLine="540"/>
        <w:jc w:val="both"/>
        <w:rPr>
          <w:rFonts w:ascii="Times New Roman" w:hAnsi="Times New Roman" w:cs="Times New Roman"/>
          <w:sz w:val="28"/>
          <w:szCs w:val="28"/>
        </w:rPr>
      </w:pPr>
      <w:r>
        <w:rPr>
          <w:sz w:val="28"/>
          <w:szCs w:val="28"/>
          <w:shd w:val="clear" w:color="auto" w:fill="FFFFFF"/>
        </w:rPr>
        <w:t xml:space="preserve">- </w:t>
      </w:r>
      <w:r w:rsidRPr="007A5182">
        <w:rPr>
          <w:rFonts w:ascii="Times New Roman" w:hAnsi="Times New Roman" w:cs="Times New Roman"/>
          <w:sz w:val="28"/>
          <w:szCs w:val="28"/>
        </w:rPr>
        <w:t xml:space="preserve">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10">
        <w:r w:rsidRPr="00F024BE">
          <w:rPr>
            <w:rFonts w:ascii="Times New Roman" w:hAnsi="Times New Roman" w:cs="Times New Roman"/>
            <w:sz w:val="28"/>
            <w:szCs w:val="28"/>
          </w:rPr>
          <w:t>подпунктом 4.1 статьи 39.37</w:t>
        </w:r>
      </w:hyperlink>
      <w:r w:rsidRPr="00F024BE">
        <w:rPr>
          <w:rFonts w:ascii="Times New Roman" w:hAnsi="Times New Roman" w:cs="Times New Roman"/>
          <w:sz w:val="28"/>
          <w:szCs w:val="28"/>
        </w:rPr>
        <w:t xml:space="preserve"> Земельного Кодекса;</w:t>
      </w:r>
    </w:p>
    <w:p w:rsidR="00420310" w:rsidRPr="00F024BE" w:rsidRDefault="0073079A" w:rsidP="00E00FD0">
      <w:pPr>
        <w:spacing w:line="360" w:lineRule="auto"/>
        <w:ind w:firstLine="851"/>
        <w:jc w:val="both"/>
        <w:rPr>
          <w:sz w:val="28"/>
          <w:szCs w:val="28"/>
        </w:rPr>
      </w:pPr>
      <w:r w:rsidRPr="00F024BE">
        <w:rPr>
          <w:sz w:val="28"/>
          <w:szCs w:val="28"/>
          <w:shd w:val="clear" w:color="auto" w:fill="FFFFFF"/>
        </w:rPr>
        <w:t xml:space="preserve">- </w:t>
      </w:r>
      <w:r w:rsidRPr="00F024BE">
        <w:rPr>
          <w:sz w:val="28"/>
          <w:szCs w:val="28"/>
        </w:rPr>
        <w:t xml:space="preserve">копия договора, на основании которого осуществляются реконструкция, капитальный ремонт линейных объектов в связи с </w:t>
      </w:r>
      <w:proofErr w:type="gramStart"/>
      <w:r w:rsidRPr="00F024BE">
        <w:rPr>
          <w:sz w:val="28"/>
          <w:szCs w:val="28"/>
        </w:rPr>
        <w:t>планируемыми</w:t>
      </w:r>
      <w:proofErr w:type="gramEnd"/>
      <w:r w:rsidRPr="00F024BE">
        <w:rPr>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11">
        <w:r w:rsidRPr="00F024BE">
          <w:rPr>
            <w:sz w:val="28"/>
            <w:szCs w:val="28"/>
          </w:rPr>
          <w:t>подпункте 4.2 статьи 39.40</w:t>
        </w:r>
      </w:hyperlink>
      <w:r w:rsidRPr="00F024BE">
        <w:rPr>
          <w:sz w:val="28"/>
          <w:szCs w:val="28"/>
        </w:rPr>
        <w:t xml:space="preserve"> </w:t>
      </w:r>
      <w:r w:rsidR="001B261C" w:rsidRPr="00F024BE">
        <w:rPr>
          <w:sz w:val="28"/>
          <w:szCs w:val="28"/>
        </w:rPr>
        <w:t>Земельного</w:t>
      </w:r>
      <w:r w:rsidRPr="00F024BE">
        <w:rPr>
          <w:sz w:val="28"/>
          <w:szCs w:val="28"/>
        </w:rPr>
        <w:t xml:space="preserve"> Кодекса</w:t>
      </w:r>
      <w:r w:rsidR="000525A4" w:rsidRPr="00F024BE">
        <w:rPr>
          <w:sz w:val="28"/>
          <w:szCs w:val="28"/>
        </w:rPr>
        <w:t>;</w:t>
      </w:r>
    </w:p>
    <w:p w:rsidR="009D45F1" w:rsidRPr="007A5182" w:rsidRDefault="000525A4" w:rsidP="009D45F1">
      <w:pPr>
        <w:pStyle w:val="ConsPlusNormal"/>
        <w:spacing w:line="360" w:lineRule="auto"/>
        <w:ind w:firstLine="540"/>
        <w:jc w:val="both"/>
        <w:rPr>
          <w:rFonts w:ascii="Times New Roman" w:hAnsi="Times New Roman" w:cs="Times New Roman"/>
          <w:sz w:val="28"/>
          <w:szCs w:val="28"/>
        </w:rPr>
      </w:pPr>
      <w:r>
        <w:rPr>
          <w:sz w:val="28"/>
          <w:szCs w:val="28"/>
        </w:rPr>
        <w:t xml:space="preserve">- </w:t>
      </w:r>
      <w:r w:rsidR="009D45F1" w:rsidRPr="007A5182">
        <w:rPr>
          <w:rFonts w:ascii="Times New Roman" w:hAnsi="Times New Roman" w:cs="Times New Roman"/>
          <w:sz w:val="28"/>
          <w:szCs w:val="28"/>
        </w:rPr>
        <w:t xml:space="preserve">копия договора о подключении (технологическом присоединении) к сетям инженерно-технического обеспечения с указанием сторон такого </w:t>
      </w:r>
      <w:r w:rsidR="009D45F1" w:rsidRPr="007A5182">
        <w:rPr>
          <w:rFonts w:ascii="Times New Roman" w:hAnsi="Times New Roman" w:cs="Times New Roman"/>
          <w:sz w:val="28"/>
          <w:szCs w:val="28"/>
        </w:rPr>
        <w:lastRenderedPageBreak/>
        <w:t>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0525A4" w:rsidRDefault="009D45F1" w:rsidP="00E00FD0">
      <w:pPr>
        <w:spacing w:line="360" w:lineRule="auto"/>
        <w:ind w:firstLine="851"/>
        <w:jc w:val="both"/>
        <w:rPr>
          <w:sz w:val="28"/>
          <w:szCs w:val="28"/>
        </w:rPr>
      </w:pPr>
      <w:r>
        <w:rPr>
          <w:sz w:val="28"/>
          <w:szCs w:val="28"/>
          <w:shd w:val="clear" w:color="auto" w:fill="FFFFFF"/>
        </w:rPr>
        <w:t xml:space="preserve">- </w:t>
      </w:r>
      <w:r w:rsidRPr="007A5182">
        <w:rPr>
          <w:sz w:val="28"/>
          <w:szCs w:val="28"/>
        </w:rPr>
        <w:t xml:space="preserve">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7A5182">
        <w:rPr>
          <w:sz w:val="28"/>
          <w:szCs w:val="28"/>
        </w:rPr>
        <w:t>определяются</w:t>
      </w:r>
      <w:proofErr w:type="gramEnd"/>
      <w:r w:rsidRPr="007A5182">
        <w:rPr>
          <w:sz w:val="28"/>
          <w:szCs w:val="28"/>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w:t>
      </w:r>
      <w:r w:rsidRPr="00F024BE">
        <w:rPr>
          <w:sz w:val="28"/>
          <w:szCs w:val="28"/>
        </w:rPr>
        <w:t xml:space="preserve">предусмотренных </w:t>
      </w:r>
      <w:hyperlink r:id="rId12">
        <w:r w:rsidRPr="00F024BE">
          <w:rPr>
            <w:sz w:val="28"/>
            <w:szCs w:val="28"/>
          </w:rPr>
          <w:t>подпунктом 2 статьи 39.37</w:t>
        </w:r>
      </w:hyperlink>
      <w:r w:rsidRPr="00F024BE">
        <w:rPr>
          <w:sz w:val="28"/>
          <w:szCs w:val="28"/>
        </w:rPr>
        <w:t xml:space="preserve"> Земельного Кодекса</w:t>
      </w:r>
      <w:r w:rsidR="00084A24">
        <w:rPr>
          <w:sz w:val="28"/>
          <w:szCs w:val="28"/>
        </w:rPr>
        <w:t>»;</w:t>
      </w:r>
    </w:p>
    <w:p w:rsidR="00574654" w:rsidRPr="00E33AAE" w:rsidRDefault="00084A24" w:rsidP="00574654">
      <w:pPr>
        <w:spacing w:line="360" w:lineRule="auto"/>
        <w:ind w:firstLine="708"/>
        <w:jc w:val="both"/>
        <w:rPr>
          <w:sz w:val="28"/>
          <w:szCs w:val="28"/>
          <w:shd w:val="clear" w:color="auto" w:fill="FFFFFF"/>
        </w:rPr>
      </w:pPr>
      <w:r>
        <w:rPr>
          <w:sz w:val="28"/>
          <w:szCs w:val="28"/>
        </w:rPr>
        <w:t xml:space="preserve">- </w:t>
      </w:r>
      <w:r w:rsidR="00574654">
        <w:rPr>
          <w:sz w:val="28"/>
          <w:szCs w:val="28"/>
        </w:rPr>
        <w:t xml:space="preserve">В пункте </w:t>
      </w:r>
      <w:r w:rsidR="001131BD">
        <w:rPr>
          <w:sz w:val="28"/>
          <w:szCs w:val="28"/>
        </w:rPr>
        <w:t>4</w:t>
      </w:r>
      <w:r w:rsidR="00574654">
        <w:rPr>
          <w:sz w:val="28"/>
          <w:szCs w:val="28"/>
        </w:rPr>
        <w:t xml:space="preserve"> подраздела </w:t>
      </w:r>
      <w:r w:rsidR="002015A7" w:rsidRPr="002015A7">
        <w:rPr>
          <w:sz w:val="28"/>
          <w:szCs w:val="28"/>
        </w:rPr>
        <w:t>11</w:t>
      </w:r>
      <w:r w:rsidR="002015A7">
        <w:rPr>
          <w:sz w:val="28"/>
          <w:szCs w:val="28"/>
        </w:rPr>
        <w:t>.3</w:t>
      </w:r>
      <w:r w:rsidR="00574654">
        <w:rPr>
          <w:sz w:val="28"/>
          <w:szCs w:val="28"/>
        </w:rPr>
        <w:t xml:space="preserve"> раздела </w:t>
      </w:r>
      <w:r w:rsidR="002015A7">
        <w:rPr>
          <w:sz w:val="28"/>
          <w:szCs w:val="28"/>
        </w:rPr>
        <w:t>11</w:t>
      </w:r>
      <w:r w:rsidR="00574654">
        <w:rPr>
          <w:sz w:val="28"/>
          <w:szCs w:val="28"/>
        </w:rPr>
        <w:t xml:space="preserve"> слова «</w:t>
      </w:r>
      <w:r w:rsidR="001131BD">
        <w:rPr>
          <w:sz w:val="28"/>
          <w:szCs w:val="28"/>
        </w:rPr>
        <w:t>садоводства, огородничества</w:t>
      </w:r>
      <w:r w:rsidR="00574654">
        <w:rPr>
          <w:sz w:val="28"/>
          <w:szCs w:val="28"/>
        </w:rPr>
        <w:t>», заменить словами «</w:t>
      </w:r>
      <w:r w:rsidR="001131BD">
        <w:rPr>
          <w:sz w:val="28"/>
          <w:szCs w:val="28"/>
        </w:rPr>
        <w:t>гражданами садоводства или огородничества для собственных нужд»</w:t>
      </w:r>
      <w:r w:rsidR="00574654">
        <w:rPr>
          <w:sz w:val="28"/>
          <w:szCs w:val="28"/>
        </w:rPr>
        <w:t>;</w:t>
      </w:r>
    </w:p>
    <w:p w:rsidR="00315DAA" w:rsidRPr="00E33AAE" w:rsidRDefault="0064712F" w:rsidP="00315DAA">
      <w:pPr>
        <w:spacing w:line="360" w:lineRule="auto"/>
        <w:ind w:firstLine="708"/>
        <w:jc w:val="both"/>
        <w:rPr>
          <w:sz w:val="28"/>
          <w:szCs w:val="28"/>
          <w:shd w:val="clear" w:color="auto" w:fill="FFFFFF"/>
        </w:rPr>
      </w:pPr>
      <w:r>
        <w:rPr>
          <w:sz w:val="28"/>
          <w:szCs w:val="28"/>
          <w:shd w:val="clear" w:color="auto" w:fill="FFFFFF"/>
        </w:rPr>
        <w:t xml:space="preserve">- </w:t>
      </w:r>
      <w:r w:rsidR="00315DAA">
        <w:rPr>
          <w:sz w:val="28"/>
          <w:szCs w:val="28"/>
        </w:rPr>
        <w:t xml:space="preserve">В пункте 6 подраздела </w:t>
      </w:r>
      <w:r w:rsidR="00315DAA" w:rsidRPr="002015A7">
        <w:rPr>
          <w:sz w:val="28"/>
          <w:szCs w:val="28"/>
        </w:rPr>
        <w:t>11</w:t>
      </w:r>
      <w:r w:rsidR="00315DAA">
        <w:rPr>
          <w:sz w:val="28"/>
          <w:szCs w:val="28"/>
        </w:rPr>
        <w:t xml:space="preserve">.3 раздела 11 слова «предусмотренных подпунктами 1.3 и 4 статьи 39.37 Земельного кодекса Российской Федерации», заменить словами «предусмотренных подпунктами 1,3-4.1 и 6 статьи 39.37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w:t>
      </w:r>
      <w:r w:rsidR="0058376A">
        <w:rPr>
          <w:sz w:val="28"/>
          <w:szCs w:val="28"/>
        </w:rPr>
        <w:t xml:space="preserve">                      </w:t>
      </w:r>
      <w:r w:rsidR="00315DAA">
        <w:rPr>
          <w:sz w:val="28"/>
          <w:szCs w:val="28"/>
        </w:rPr>
        <w:t>в целях капитального ремонта участков (частей) таких инженерных сооружений»</w:t>
      </w:r>
      <w:r w:rsidR="004D2F8F">
        <w:rPr>
          <w:sz w:val="28"/>
          <w:szCs w:val="28"/>
        </w:rPr>
        <w:t>.</w:t>
      </w:r>
    </w:p>
    <w:p w:rsidR="006062CF" w:rsidRPr="00BF0C92" w:rsidRDefault="00D602B7" w:rsidP="00BF0C92">
      <w:pPr>
        <w:widowControl w:val="0"/>
        <w:tabs>
          <w:tab w:val="left" w:pos="0"/>
          <w:tab w:val="left" w:pos="1276"/>
          <w:tab w:val="left" w:pos="1560"/>
        </w:tabs>
        <w:spacing w:line="336" w:lineRule="auto"/>
        <w:ind w:firstLine="567"/>
        <w:jc w:val="both"/>
        <w:rPr>
          <w:sz w:val="28"/>
          <w:szCs w:val="28"/>
        </w:rPr>
      </w:pPr>
      <w:r>
        <w:rPr>
          <w:sz w:val="28"/>
          <w:szCs w:val="28"/>
        </w:rPr>
        <w:t xml:space="preserve">    </w:t>
      </w:r>
      <w:r w:rsidR="00BF0C92">
        <w:rPr>
          <w:sz w:val="28"/>
          <w:szCs w:val="28"/>
        </w:rPr>
        <w:t xml:space="preserve"> 2. </w:t>
      </w:r>
      <w:r w:rsidR="006062CF" w:rsidRPr="00BF0C92">
        <w:rPr>
          <w:sz w:val="28"/>
          <w:szCs w:val="28"/>
        </w:rPr>
        <w:t xml:space="preserve">Настоящее постановление подлежит </w:t>
      </w:r>
      <w:r w:rsidR="00F86E41">
        <w:rPr>
          <w:sz w:val="28"/>
          <w:szCs w:val="28"/>
        </w:rPr>
        <w:t xml:space="preserve">размещению на официальном сайте администрации Партизанского городского округа в сети «Интернет», </w:t>
      </w:r>
      <w:r w:rsidR="006062CF" w:rsidRPr="00BF0C92">
        <w:rPr>
          <w:sz w:val="28"/>
          <w:szCs w:val="28"/>
        </w:rPr>
        <w:t>опубликованию в газете «Вести» и вступает в силу после</w:t>
      </w:r>
      <w:r w:rsidR="00806448">
        <w:rPr>
          <w:sz w:val="28"/>
          <w:szCs w:val="28"/>
        </w:rPr>
        <w:t xml:space="preserve"> его</w:t>
      </w:r>
      <w:r w:rsidR="006062CF" w:rsidRPr="00BF0C92">
        <w:rPr>
          <w:sz w:val="28"/>
          <w:szCs w:val="28"/>
        </w:rPr>
        <w:t xml:space="preserve"> официального опубликования (обнародования).</w:t>
      </w:r>
    </w:p>
    <w:p w:rsidR="00847863" w:rsidRPr="006062CF" w:rsidRDefault="00847863" w:rsidP="00BF0C92">
      <w:pPr>
        <w:pStyle w:val="ab"/>
        <w:widowControl w:val="0"/>
        <w:tabs>
          <w:tab w:val="left" w:pos="993"/>
        </w:tabs>
        <w:spacing w:line="336" w:lineRule="auto"/>
        <w:ind w:left="0" w:firstLine="567"/>
        <w:jc w:val="both"/>
        <w:rPr>
          <w:sz w:val="28"/>
          <w:szCs w:val="28"/>
        </w:rPr>
      </w:pPr>
    </w:p>
    <w:p w:rsidR="00847863" w:rsidRDefault="00847863" w:rsidP="00BF0C92">
      <w:pPr>
        <w:tabs>
          <w:tab w:val="left" w:pos="993"/>
        </w:tabs>
        <w:ind w:firstLine="567"/>
        <w:jc w:val="both"/>
        <w:rPr>
          <w:sz w:val="28"/>
          <w:szCs w:val="28"/>
        </w:rPr>
      </w:pPr>
    </w:p>
    <w:p w:rsidR="00847863" w:rsidRPr="00847863" w:rsidRDefault="00847863" w:rsidP="0060229D">
      <w:pPr>
        <w:tabs>
          <w:tab w:val="left" w:pos="993"/>
        </w:tabs>
        <w:ind w:firstLine="709"/>
        <w:jc w:val="both"/>
        <w:rPr>
          <w:sz w:val="28"/>
          <w:szCs w:val="28"/>
        </w:rPr>
      </w:pPr>
    </w:p>
    <w:p w:rsidR="00074739" w:rsidRPr="00847863" w:rsidRDefault="009B5A53" w:rsidP="00074739">
      <w:pPr>
        <w:widowControl w:val="0"/>
        <w:tabs>
          <w:tab w:val="left" w:pos="1418"/>
        </w:tabs>
        <w:rPr>
          <w:sz w:val="28"/>
          <w:szCs w:val="28"/>
        </w:rPr>
      </w:pPr>
      <w:r>
        <w:rPr>
          <w:sz w:val="28"/>
          <w:szCs w:val="28"/>
        </w:rPr>
        <w:t>Глава</w:t>
      </w:r>
      <w:r w:rsidR="00847863" w:rsidRPr="00847863">
        <w:rPr>
          <w:sz w:val="28"/>
          <w:szCs w:val="28"/>
        </w:rPr>
        <w:t xml:space="preserve"> городского округа                                  </w:t>
      </w:r>
      <w:r w:rsidR="006062CF">
        <w:rPr>
          <w:sz w:val="28"/>
          <w:szCs w:val="28"/>
        </w:rPr>
        <w:t xml:space="preserve">     </w:t>
      </w:r>
      <w:r w:rsidR="00847863" w:rsidRPr="00847863">
        <w:rPr>
          <w:sz w:val="28"/>
          <w:szCs w:val="28"/>
        </w:rPr>
        <w:t xml:space="preserve">         </w:t>
      </w:r>
      <w:r w:rsidR="002F4BF2">
        <w:rPr>
          <w:sz w:val="28"/>
          <w:szCs w:val="28"/>
        </w:rPr>
        <w:t xml:space="preserve">                  </w:t>
      </w:r>
      <w:r w:rsidR="006062CF">
        <w:rPr>
          <w:sz w:val="28"/>
          <w:szCs w:val="28"/>
        </w:rPr>
        <w:t>О.А. Бондарев</w:t>
      </w:r>
    </w:p>
    <w:sectPr w:rsidR="00074739" w:rsidRPr="00847863" w:rsidSect="0063628C">
      <w:headerReference w:type="default" r:id="rId13"/>
      <w:pgSz w:w="11906" w:h="16838" w:code="9"/>
      <w:pgMar w:top="142" w:right="851" w:bottom="993" w:left="1701"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DAA" w:rsidRDefault="00315DAA" w:rsidP="00066219">
      <w:r>
        <w:separator/>
      </w:r>
    </w:p>
  </w:endnote>
  <w:endnote w:type="continuationSeparator" w:id="0">
    <w:p w:rsidR="00315DAA" w:rsidRDefault="00315DAA" w:rsidP="000662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DAA" w:rsidRDefault="00315DAA" w:rsidP="00066219">
      <w:r>
        <w:separator/>
      </w:r>
    </w:p>
  </w:footnote>
  <w:footnote w:type="continuationSeparator" w:id="0">
    <w:p w:rsidR="00315DAA" w:rsidRDefault="00315DAA" w:rsidP="00066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AA" w:rsidRDefault="00CA19FA">
    <w:pPr>
      <w:pStyle w:val="a5"/>
      <w:jc w:val="center"/>
    </w:pPr>
    <w:fldSimple w:instr=" PAGE   \* MERGEFORMAT ">
      <w:r w:rsidR="00656C63">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40C"/>
    <w:multiLevelType w:val="multilevel"/>
    <w:tmpl w:val="FA22AEDC"/>
    <w:lvl w:ilvl="0">
      <w:start w:val="1"/>
      <w:numFmt w:val="decimal"/>
      <w:lvlText w:val="%1."/>
      <w:lvlJc w:val="left"/>
      <w:pPr>
        <w:tabs>
          <w:tab w:val="num" w:pos="2352"/>
        </w:tabs>
        <w:ind w:left="2352" w:hanging="1272"/>
      </w:pPr>
      <w:rPr>
        <w:rFonts w:hint="default"/>
        <w:b w:val="0"/>
        <w:color w:val="000000"/>
      </w:rPr>
    </w:lvl>
    <w:lvl w:ilvl="1">
      <w:start w:val="1"/>
      <w:numFmt w:val="decimal"/>
      <w:isLgl/>
      <w:lvlText w:val="%1.%2."/>
      <w:lvlJc w:val="left"/>
      <w:pPr>
        <w:tabs>
          <w:tab w:val="num" w:pos="1320"/>
        </w:tabs>
        <w:ind w:left="13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
    <w:nsid w:val="2943322A"/>
    <w:multiLevelType w:val="multilevel"/>
    <w:tmpl w:val="6FD6E748"/>
    <w:lvl w:ilvl="0">
      <w:start w:val="1"/>
      <w:numFmt w:val="decimal"/>
      <w:lvlText w:val="%1."/>
      <w:lvlJc w:val="left"/>
      <w:pPr>
        <w:ind w:left="504" w:hanging="504"/>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6BD400C9"/>
    <w:multiLevelType w:val="multilevel"/>
    <w:tmpl w:val="B7C80588"/>
    <w:lvl w:ilvl="0">
      <w:start w:val="3"/>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728B11C9"/>
    <w:multiLevelType w:val="hybridMultilevel"/>
    <w:tmpl w:val="8A184258"/>
    <w:lvl w:ilvl="0" w:tplc="E59A0A7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9D83296"/>
    <w:multiLevelType w:val="hybridMultilevel"/>
    <w:tmpl w:val="B5E827AA"/>
    <w:lvl w:ilvl="0" w:tplc="2BEED8C0">
      <w:start w:val="1"/>
      <w:numFmt w:val="decimal"/>
      <w:lvlText w:val="2.%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47863"/>
    <w:rsid w:val="00010B5E"/>
    <w:rsid w:val="00014146"/>
    <w:rsid w:val="00036547"/>
    <w:rsid w:val="000435D5"/>
    <w:rsid w:val="000525A4"/>
    <w:rsid w:val="00066219"/>
    <w:rsid w:val="00074739"/>
    <w:rsid w:val="00084A24"/>
    <w:rsid w:val="000967EA"/>
    <w:rsid w:val="000B3520"/>
    <w:rsid w:val="000E538A"/>
    <w:rsid w:val="001131BD"/>
    <w:rsid w:val="00124EEB"/>
    <w:rsid w:val="001613AC"/>
    <w:rsid w:val="00180C41"/>
    <w:rsid w:val="001A24AA"/>
    <w:rsid w:val="001B261C"/>
    <w:rsid w:val="001B32EC"/>
    <w:rsid w:val="001C221A"/>
    <w:rsid w:val="001C4604"/>
    <w:rsid w:val="00200EB5"/>
    <w:rsid w:val="002015A7"/>
    <w:rsid w:val="0021178B"/>
    <w:rsid w:val="0022224F"/>
    <w:rsid w:val="00223479"/>
    <w:rsid w:val="00235C36"/>
    <w:rsid w:val="002417E1"/>
    <w:rsid w:val="00261FA5"/>
    <w:rsid w:val="00261FD9"/>
    <w:rsid w:val="00263309"/>
    <w:rsid w:val="002917A8"/>
    <w:rsid w:val="002A5A8E"/>
    <w:rsid w:val="002C2B99"/>
    <w:rsid w:val="002F4BF2"/>
    <w:rsid w:val="00301A01"/>
    <w:rsid w:val="00315DAA"/>
    <w:rsid w:val="00320391"/>
    <w:rsid w:val="00327002"/>
    <w:rsid w:val="00333A78"/>
    <w:rsid w:val="003350D3"/>
    <w:rsid w:val="00347938"/>
    <w:rsid w:val="00381D3C"/>
    <w:rsid w:val="00390694"/>
    <w:rsid w:val="00394E1C"/>
    <w:rsid w:val="003D5BBF"/>
    <w:rsid w:val="003D6AA2"/>
    <w:rsid w:val="003E30E5"/>
    <w:rsid w:val="004121DB"/>
    <w:rsid w:val="00420310"/>
    <w:rsid w:val="004332F8"/>
    <w:rsid w:val="004624C8"/>
    <w:rsid w:val="00491FBD"/>
    <w:rsid w:val="004C6582"/>
    <w:rsid w:val="004D2F8F"/>
    <w:rsid w:val="004D363C"/>
    <w:rsid w:val="004E74DC"/>
    <w:rsid w:val="004F1614"/>
    <w:rsid w:val="004F46FE"/>
    <w:rsid w:val="005073C2"/>
    <w:rsid w:val="0051071E"/>
    <w:rsid w:val="00512F30"/>
    <w:rsid w:val="00523505"/>
    <w:rsid w:val="00525D69"/>
    <w:rsid w:val="00574654"/>
    <w:rsid w:val="0058376A"/>
    <w:rsid w:val="00586F6F"/>
    <w:rsid w:val="005A3C20"/>
    <w:rsid w:val="005C21AD"/>
    <w:rsid w:val="005C5CD9"/>
    <w:rsid w:val="005F2C40"/>
    <w:rsid w:val="005F7D85"/>
    <w:rsid w:val="0060229D"/>
    <w:rsid w:val="006062CF"/>
    <w:rsid w:val="006254C6"/>
    <w:rsid w:val="0063628C"/>
    <w:rsid w:val="00642BEF"/>
    <w:rsid w:val="0064712F"/>
    <w:rsid w:val="00647488"/>
    <w:rsid w:val="00650363"/>
    <w:rsid w:val="00656C63"/>
    <w:rsid w:val="00670907"/>
    <w:rsid w:val="006731DD"/>
    <w:rsid w:val="006B4EE9"/>
    <w:rsid w:val="006E76A5"/>
    <w:rsid w:val="00717227"/>
    <w:rsid w:val="00722B2C"/>
    <w:rsid w:val="0073079A"/>
    <w:rsid w:val="007347B1"/>
    <w:rsid w:val="00753566"/>
    <w:rsid w:val="00761962"/>
    <w:rsid w:val="0076253B"/>
    <w:rsid w:val="00762815"/>
    <w:rsid w:val="00774F22"/>
    <w:rsid w:val="00775A42"/>
    <w:rsid w:val="00777EA1"/>
    <w:rsid w:val="007B585A"/>
    <w:rsid w:val="007C072E"/>
    <w:rsid w:val="007C1823"/>
    <w:rsid w:val="007C23DB"/>
    <w:rsid w:val="00801F00"/>
    <w:rsid w:val="00803AE9"/>
    <w:rsid w:val="00806448"/>
    <w:rsid w:val="00816BBA"/>
    <w:rsid w:val="00827B3C"/>
    <w:rsid w:val="00830C9A"/>
    <w:rsid w:val="00836A0E"/>
    <w:rsid w:val="00847863"/>
    <w:rsid w:val="00885006"/>
    <w:rsid w:val="008956E5"/>
    <w:rsid w:val="008A2FC3"/>
    <w:rsid w:val="008E5B22"/>
    <w:rsid w:val="008E5CD2"/>
    <w:rsid w:val="009000E2"/>
    <w:rsid w:val="009106F4"/>
    <w:rsid w:val="009115FD"/>
    <w:rsid w:val="00926C8D"/>
    <w:rsid w:val="00947A3D"/>
    <w:rsid w:val="00977479"/>
    <w:rsid w:val="009956CB"/>
    <w:rsid w:val="009B5A53"/>
    <w:rsid w:val="009D0E20"/>
    <w:rsid w:val="009D45F1"/>
    <w:rsid w:val="00A13BA0"/>
    <w:rsid w:val="00A27774"/>
    <w:rsid w:val="00A325A8"/>
    <w:rsid w:val="00A354B6"/>
    <w:rsid w:val="00A7270A"/>
    <w:rsid w:val="00A953A6"/>
    <w:rsid w:val="00AA6C5E"/>
    <w:rsid w:val="00AB12E8"/>
    <w:rsid w:val="00AC0554"/>
    <w:rsid w:val="00AC7939"/>
    <w:rsid w:val="00AD7D71"/>
    <w:rsid w:val="00B127F9"/>
    <w:rsid w:val="00B141EC"/>
    <w:rsid w:val="00B16827"/>
    <w:rsid w:val="00B7275D"/>
    <w:rsid w:val="00B8299A"/>
    <w:rsid w:val="00B83326"/>
    <w:rsid w:val="00B93315"/>
    <w:rsid w:val="00B9443A"/>
    <w:rsid w:val="00BF0C92"/>
    <w:rsid w:val="00C07860"/>
    <w:rsid w:val="00C12FD3"/>
    <w:rsid w:val="00C252BC"/>
    <w:rsid w:val="00C532B3"/>
    <w:rsid w:val="00C654A3"/>
    <w:rsid w:val="00CA19FA"/>
    <w:rsid w:val="00CA333A"/>
    <w:rsid w:val="00CE243E"/>
    <w:rsid w:val="00CF121C"/>
    <w:rsid w:val="00CF2E5F"/>
    <w:rsid w:val="00CF7477"/>
    <w:rsid w:val="00D204A5"/>
    <w:rsid w:val="00D2322E"/>
    <w:rsid w:val="00D279B3"/>
    <w:rsid w:val="00D27DF2"/>
    <w:rsid w:val="00D33BA5"/>
    <w:rsid w:val="00D374AE"/>
    <w:rsid w:val="00D602B7"/>
    <w:rsid w:val="00D63092"/>
    <w:rsid w:val="00D9196F"/>
    <w:rsid w:val="00DE56C3"/>
    <w:rsid w:val="00DE6550"/>
    <w:rsid w:val="00DE6E20"/>
    <w:rsid w:val="00DF211B"/>
    <w:rsid w:val="00E00FD0"/>
    <w:rsid w:val="00E011FC"/>
    <w:rsid w:val="00E10F8B"/>
    <w:rsid w:val="00E113C8"/>
    <w:rsid w:val="00E15318"/>
    <w:rsid w:val="00E33AAE"/>
    <w:rsid w:val="00E4342B"/>
    <w:rsid w:val="00E54F01"/>
    <w:rsid w:val="00E6265F"/>
    <w:rsid w:val="00E65D16"/>
    <w:rsid w:val="00E82EDD"/>
    <w:rsid w:val="00E95B0A"/>
    <w:rsid w:val="00EA69FB"/>
    <w:rsid w:val="00ED299A"/>
    <w:rsid w:val="00F024BE"/>
    <w:rsid w:val="00F03D62"/>
    <w:rsid w:val="00F1026A"/>
    <w:rsid w:val="00F12567"/>
    <w:rsid w:val="00F12A31"/>
    <w:rsid w:val="00F12FC6"/>
    <w:rsid w:val="00F468B6"/>
    <w:rsid w:val="00F57362"/>
    <w:rsid w:val="00F64BF0"/>
    <w:rsid w:val="00F7474A"/>
    <w:rsid w:val="00F86E41"/>
    <w:rsid w:val="00FB47D5"/>
    <w:rsid w:val="00FB76D9"/>
    <w:rsid w:val="00FF30A8"/>
    <w:rsid w:val="00FF349B"/>
    <w:rsid w:val="00FF50F7"/>
    <w:rsid w:val="00FF5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863"/>
    <w:rPr>
      <w:rFonts w:ascii="Times New Roman" w:eastAsia="Times New Roman" w:hAnsi="Times New Roman"/>
      <w:sz w:val="24"/>
      <w:szCs w:val="24"/>
    </w:rPr>
  </w:style>
  <w:style w:type="paragraph" w:styleId="1">
    <w:name w:val="heading 1"/>
    <w:basedOn w:val="a"/>
    <w:next w:val="a"/>
    <w:link w:val="10"/>
    <w:qFormat/>
    <w:rsid w:val="00847863"/>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7863"/>
    <w:rPr>
      <w:rFonts w:ascii="Times New Roman" w:eastAsia="Times New Roman" w:hAnsi="Times New Roman" w:cs="Times New Roman"/>
      <w:sz w:val="32"/>
      <w:szCs w:val="24"/>
      <w:lang w:eastAsia="ru-RU"/>
    </w:rPr>
  </w:style>
  <w:style w:type="paragraph" w:styleId="a3">
    <w:name w:val="Body Text"/>
    <w:basedOn w:val="a"/>
    <w:link w:val="a4"/>
    <w:rsid w:val="00847863"/>
    <w:pPr>
      <w:jc w:val="center"/>
    </w:pPr>
    <w:rPr>
      <w:sz w:val="28"/>
    </w:rPr>
  </w:style>
  <w:style w:type="character" w:customStyle="1" w:styleId="a4">
    <w:name w:val="Основной текст Знак"/>
    <w:basedOn w:val="a0"/>
    <w:link w:val="a3"/>
    <w:rsid w:val="00847863"/>
    <w:rPr>
      <w:rFonts w:ascii="Times New Roman" w:eastAsia="Times New Roman" w:hAnsi="Times New Roman" w:cs="Times New Roman"/>
      <w:sz w:val="28"/>
      <w:szCs w:val="24"/>
      <w:lang w:eastAsia="ru-RU"/>
    </w:rPr>
  </w:style>
  <w:style w:type="paragraph" w:styleId="a5">
    <w:name w:val="header"/>
    <w:basedOn w:val="a"/>
    <w:link w:val="a6"/>
    <w:uiPriority w:val="99"/>
    <w:rsid w:val="00847863"/>
    <w:pPr>
      <w:tabs>
        <w:tab w:val="center" w:pos="4677"/>
        <w:tab w:val="right" w:pos="9355"/>
      </w:tabs>
    </w:pPr>
  </w:style>
  <w:style w:type="character" w:customStyle="1" w:styleId="a6">
    <w:name w:val="Верхний колонтитул Знак"/>
    <w:basedOn w:val="a0"/>
    <w:link w:val="a5"/>
    <w:uiPriority w:val="99"/>
    <w:rsid w:val="00847863"/>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47863"/>
    <w:rPr>
      <w:rFonts w:ascii="Tahoma" w:hAnsi="Tahoma" w:cs="Tahoma"/>
      <w:sz w:val="16"/>
      <w:szCs w:val="16"/>
    </w:rPr>
  </w:style>
  <w:style w:type="character" w:customStyle="1" w:styleId="a8">
    <w:name w:val="Текст выноски Знак"/>
    <w:basedOn w:val="a0"/>
    <w:link w:val="a7"/>
    <w:uiPriority w:val="99"/>
    <w:semiHidden/>
    <w:rsid w:val="00847863"/>
    <w:rPr>
      <w:rFonts w:ascii="Tahoma" w:eastAsia="Times New Roman" w:hAnsi="Tahoma" w:cs="Tahoma"/>
      <w:sz w:val="16"/>
      <w:szCs w:val="16"/>
      <w:lang w:eastAsia="ru-RU"/>
    </w:rPr>
  </w:style>
  <w:style w:type="paragraph" w:styleId="a9">
    <w:name w:val="footer"/>
    <w:basedOn w:val="a"/>
    <w:link w:val="aa"/>
    <w:uiPriority w:val="99"/>
    <w:semiHidden/>
    <w:unhideWhenUsed/>
    <w:rsid w:val="00836A0E"/>
    <w:pPr>
      <w:tabs>
        <w:tab w:val="center" w:pos="4677"/>
        <w:tab w:val="right" w:pos="9355"/>
      </w:tabs>
    </w:pPr>
  </w:style>
  <w:style w:type="character" w:customStyle="1" w:styleId="aa">
    <w:name w:val="Нижний колонтитул Знак"/>
    <w:basedOn w:val="a0"/>
    <w:link w:val="a9"/>
    <w:uiPriority w:val="99"/>
    <w:semiHidden/>
    <w:rsid w:val="00836A0E"/>
    <w:rPr>
      <w:rFonts w:ascii="Times New Roman" w:eastAsia="Times New Roman" w:hAnsi="Times New Roman" w:cs="Times New Roman"/>
      <w:sz w:val="24"/>
      <w:szCs w:val="24"/>
      <w:lang w:eastAsia="ru-RU"/>
    </w:rPr>
  </w:style>
  <w:style w:type="paragraph" w:styleId="ab">
    <w:name w:val="List Paragraph"/>
    <w:basedOn w:val="a"/>
    <w:uiPriority w:val="34"/>
    <w:qFormat/>
    <w:rsid w:val="00074739"/>
    <w:pPr>
      <w:ind w:left="720"/>
      <w:contextualSpacing/>
    </w:pPr>
  </w:style>
  <w:style w:type="paragraph" w:styleId="ac">
    <w:name w:val="Normal (Web)"/>
    <w:basedOn w:val="a"/>
    <w:uiPriority w:val="99"/>
    <w:rsid w:val="00074739"/>
    <w:pPr>
      <w:spacing w:before="100" w:beforeAutospacing="1" w:after="100" w:afterAutospacing="1"/>
    </w:pPr>
  </w:style>
  <w:style w:type="paragraph" w:customStyle="1" w:styleId="rvps3">
    <w:name w:val="rvps3"/>
    <w:basedOn w:val="a"/>
    <w:rsid w:val="00074739"/>
    <w:pPr>
      <w:spacing w:before="100" w:beforeAutospacing="1" w:after="100" w:afterAutospacing="1"/>
    </w:pPr>
    <w:rPr>
      <w:color w:val="000000"/>
    </w:rPr>
  </w:style>
  <w:style w:type="character" w:customStyle="1" w:styleId="rvts7">
    <w:name w:val="rvts7"/>
    <w:basedOn w:val="a0"/>
    <w:rsid w:val="00074739"/>
  </w:style>
  <w:style w:type="paragraph" w:customStyle="1" w:styleId="ConsPlusNormal">
    <w:name w:val="ConsPlusNormal"/>
    <w:rsid w:val="00DE56C3"/>
    <w:pPr>
      <w:widowControl w:val="0"/>
      <w:autoSpaceDE w:val="0"/>
      <w:autoSpaceDN w:val="0"/>
    </w:pPr>
    <w:rPr>
      <w:rFonts w:eastAsiaTheme="minorEastAsia" w:cs="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2764&amp;dst=20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2764&amp;dst=24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52764&amp;dst=2557" TargetMode="External"/><Relationship Id="rId4" Type="http://schemas.openxmlformats.org/officeDocument/2006/relationships/settings" Target="settings.xml"/><Relationship Id="rId9" Type="http://schemas.openxmlformats.org/officeDocument/2006/relationships/hyperlink" Target="https://login.consultant.ru/link/?req=doc&amp;base=LAW&amp;n=437094&amp;dst=242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A8F06-142E-4749-9D83-3CACFDA9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5</Pages>
  <Words>1325</Words>
  <Characters>7554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Партизанского городского округа</Company>
  <LinksUpToDate>false</LinksUpToDate>
  <CharactersWithSpaces>8862</CharactersWithSpaces>
  <SharedDoc>false</SharedDoc>
  <HLinks>
    <vt:vector size="6" baseType="variant">
      <vt:variant>
        <vt:i4>1835088</vt:i4>
      </vt:variant>
      <vt:variant>
        <vt:i4>0</vt:i4>
      </vt:variant>
      <vt:variant>
        <vt:i4>0</vt:i4>
      </vt:variant>
      <vt:variant>
        <vt:i4>5</vt:i4>
      </vt:variant>
      <vt:variant>
        <vt:lpwstr>consultantplus://offline/ref=9E419DA78E41A222E289ED46491AAD7BF5F2E469E9A9D66B381A6A50413714CDBC5E40MF35A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Murashko</dc:creator>
  <cp:lastModifiedBy>Линник</cp:lastModifiedBy>
  <cp:revision>74</cp:revision>
  <cp:lastPrinted>2023-12-13T23:54:00Z</cp:lastPrinted>
  <dcterms:created xsi:type="dcterms:W3CDTF">2023-12-12T23:34:00Z</dcterms:created>
  <dcterms:modified xsi:type="dcterms:W3CDTF">2024-02-05T22:33:00Z</dcterms:modified>
</cp:coreProperties>
</file>